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03" w:rsidRDefault="007967ED" w:rsidP="008108C5">
      <w:pPr>
        <w:pStyle w:val="a3"/>
        <w:spacing w:after="80" w:line="360" w:lineRule="auto"/>
      </w:pPr>
      <w:bookmarkStart w:id="0" w:name="_top"/>
      <w:bookmarkEnd w:id="0"/>
      <w:r>
        <w:rPr>
          <w:rFonts w:ascii="맑은 고딕"/>
        </w:rPr>
        <w:t>▶ Agreement</w:t>
      </w:r>
    </w:p>
    <w:p w:rsidR="00EF7803" w:rsidRDefault="00EF7803" w:rsidP="008108C5">
      <w:pPr>
        <w:pStyle w:val="a3"/>
        <w:spacing w:after="80" w:line="360" w:lineRule="auto"/>
      </w:pP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 xml:space="preserve">While staying at the Living Hall, I will concentrate on </w:t>
      </w:r>
      <w:r w:rsidR="00135F8B">
        <w:rPr>
          <w:rFonts w:ascii="맑은 고딕" w:hint="eastAsia"/>
        </w:rPr>
        <w:t xml:space="preserve">my </w:t>
      </w:r>
      <w:r w:rsidR="00135F8B">
        <w:rPr>
          <w:rFonts w:ascii="맑은 고딕"/>
        </w:rPr>
        <w:t>academic endeavors and</w:t>
      </w:r>
      <w:r w:rsidR="00135F8B">
        <w:rPr>
          <w:rFonts w:ascii="맑은 고딕" w:hint="eastAsia"/>
        </w:rPr>
        <w:t xml:space="preserve"> strive to become a better person </w:t>
      </w:r>
      <w:r>
        <w:rPr>
          <w:rFonts w:ascii="맑은 고딕"/>
        </w:rPr>
        <w:t>with pride and con</w:t>
      </w:r>
      <w:r w:rsidR="00135F8B">
        <w:rPr>
          <w:rFonts w:ascii="맑은 고딕"/>
        </w:rPr>
        <w:t>fidence, and make</w:t>
      </w:r>
      <w:r w:rsidR="00135F8B">
        <w:rPr>
          <w:rFonts w:ascii="맑은 고딕" w:hint="eastAsia"/>
        </w:rPr>
        <w:t xml:space="preserve"> the outmost </w:t>
      </w:r>
      <w:r w:rsidR="00135F8B">
        <w:rPr>
          <w:rFonts w:ascii="맑은 고딕"/>
        </w:rPr>
        <w:t>effort</w:t>
      </w:r>
      <w:r>
        <w:rPr>
          <w:rFonts w:ascii="맑은 고딕"/>
        </w:rPr>
        <w:t xml:space="preserve"> so that other students in </w:t>
      </w:r>
      <w:r w:rsidR="00135F8B">
        <w:rPr>
          <w:rFonts w:ascii="맑은 고딕"/>
        </w:rPr>
        <w:t xml:space="preserve">the hall can enjoy a </w:t>
      </w:r>
      <w:r w:rsidR="00135F8B">
        <w:rPr>
          <w:rFonts w:ascii="맑은 고딕" w:hint="eastAsia"/>
        </w:rPr>
        <w:t xml:space="preserve">harmonious </w:t>
      </w:r>
      <w:r>
        <w:rPr>
          <w:rFonts w:ascii="맑은 고딕"/>
        </w:rPr>
        <w:t xml:space="preserve">community life. I agree to observe and comply with the rules of the Living Hall and the following. </w:t>
      </w:r>
    </w:p>
    <w:p w:rsidR="00EF7803" w:rsidRDefault="00EF7803" w:rsidP="008108C5">
      <w:pPr>
        <w:pStyle w:val="a3"/>
        <w:spacing w:line="360" w:lineRule="auto"/>
      </w:pPr>
    </w:p>
    <w:p w:rsidR="00EF7803" w:rsidRDefault="00135F8B" w:rsidP="008108C5">
      <w:pPr>
        <w:pStyle w:val="a3"/>
        <w:spacing w:line="360" w:lineRule="auto"/>
      </w:pPr>
      <w:r>
        <w:rPr>
          <w:rFonts w:ascii="맑은 고딕"/>
        </w:rPr>
        <w:t>1. (</w:t>
      </w:r>
      <w:r>
        <w:rPr>
          <w:rFonts w:ascii="맑은 고딕" w:hint="eastAsia"/>
        </w:rPr>
        <w:t>Compliance</w:t>
      </w:r>
      <w:r>
        <w:rPr>
          <w:rFonts w:ascii="맑은 고딕"/>
        </w:rPr>
        <w:t xml:space="preserve"> </w:t>
      </w:r>
      <w:r>
        <w:rPr>
          <w:rFonts w:ascii="맑은 고딕" w:hint="eastAsia"/>
        </w:rPr>
        <w:t>with</w:t>
      </w:r>
      <w:r w:rsidR="007967ED">
        <w:rPr>
          <w:rFonts w:ascii="맑은 고딕"/>
        </w:rPr>
        <w:t xml:space="preserve"> Rules) I will observe the rules of the Living Hall and comply with the reward/penalty table and accept reprimands in the event of violation. In the event that I am expelled from the</w:t>
      </w:r>
      <w:r w:rsidR="008B64D7">
        <w:rPr>
          <w:rFonts w:ascii="맑은 고딕"/>
        </w:rPr>
        <w:t xml:space="preserve"> </w:t>
      </w:r>
      <w:r w:rsidR="008B64D7">
        <w:rPr>
          <w:rFonts w:ascii="맑은 고딕" w:hint="eastAsia"/>
        </w:rPr>
        <w:t>residence</w:t>
      </w:r>
      <w:r w:rsidR="008B64D7">
        <w:rPr>
          <w:rFonts w:ascii="맑은 고딕"/>
        </w:rPr>
        <w:t xml:space="preserve"> </w:t>
      </w:r>
      <w:r w:rsidR="008B64D7">
        <w:rPr>
          <w:rFonts w:ascii="맑은 고딕" w:hint="eastAsia"/>
        </w:rPr>
        <w:t>due to my own negligence</w:t>
      </w:r>
      <w:r w:rsidR="007967ED">
        <w:rPr>
          <w:rFonts w:ascii="맑은 고딕"/>
        </w:rPr>
        <w:t xml:space="preserve">, I will not request </w:t>
      </w:r>
      <w:r w:rsidR="008B64D7">
        <w:rPr>
          <w:rFonts w:ascii="맑은 고딕" w:hint="eastAsia"/>
        </w:rPr>
        <w:t xml:space="preserve">a </w:t>
      </w:r>
      <w:r w:rsidR="008B64D7">
        <w:rPr>
          <w:rFonts w:ascii="맑은 고딕"/>
        </w:rPr>
        <w:t>refund</w:t>
      </w:r>
      <w:r w:rsidR="007967ED">
        <w:rPr>
          <w:rFonts w:ascii="맑은 고딕"/>
        </w:rPr>
        <w:t xml:space="preserve"> for expenses paid to the Living Hall.</w:t>
      </w:r>
    </w:p>
    <w:p w:rsidR="008B64D7" w:rsidRDefault="007967ED" w:rsidP="008108C5">
      <w:pPr>
        <w:pStyle w:val="a3"/>
        <w:spacing w:line="360" w:lineRule="auto"/>
        <w:rPr>
          <w:rFonts w:ascii="맑은 고딕"/>
        </w:rPr>
      </w:pPr>
      <w:r>
        <w:rPr>
          <w:rFonts w:ascii="맑은 고딕"/>
        </w:rPr>
        <w:t xml:space="preserve">2. (Checking Announcements) </w:t>
      </w:r>
      <w:r w:rsidR="008B64D7">
        <w:rPr>
          <w:rFonts w:ascii="맑은 고딕"/>
        </w:rPr>
        <w:t>I will be held responsible for any disadvantages caused by not checking the announcements</w:t>
      </w:r>
      <w:r w:rsidR="008B64D7">
        <w:rPr>
          <w:rFonts w:ascii="맑은 고딕" w:hint="eastAsia"/>
        </w:rPr>
        <w:t xml:space="preserve"> </w:t>
      </w:r>
      <w:r>
        <w:rPr>
          <w:rFonts w:ascii="맑은 고딕"/>
        </w:rPr>
        <w:t xml:space="preserve">posted on the board or the </w:t>
      </w:r>
      <w:r w:rsidR="008B64D7">
        <w:rPr>
          <w:rFonts w:ascii="맑은 고딕"/>
        </w:rPr>
        <w:t>Living Hall homepage</w:t>
      </w:r>
      <w:r w:rsidR="008B64D7">
        <w:rPr>
          <w:rFonts w:ascii="맑은 고딕" w:hint="eastAsia"/>
        </w:rPr>
        <w:t>.</w:t>
      </w:r>
      <w:r>
        <w:rPr>
          <w:rFonts w:ascii="맑은 고딕"/>
        </w:rPr>
        <w:t xml:space="preserve"> </w:t>
      </w:r>
    </w:p>
    <w:p w:rsidR="00EF7803" w:rsidRDefault="008B64D7" w:rsidP="008108C5">
      <w:pPr>
        <w:pStyle w:val="a3"/>
        <w:spacing w:line="360" w:lineRule="auto"/>
      </w:pPr>
      <w:r>
        <w:rPr>
          <w:rFonts w:ascii="맑은 고딕"/>
        </w:rPr>
        <w:t>3. (Maintenance</w:t>
      </w:r>
      <w:r>
        <w:rPr>
          <w:rFonts w:ascii="맑은 고딕" w:hint="eastAsia"/>
        </w:rPr>
        <w:t xml:space="preserve"> of rules</w:t>
      </w:r>
      <w:r w:rsidR="007967ED">
        <w:rPr>
          <w:rFonts w:ascii="맑은 고딕"/>
        </w:rPr>
        <w:t>) I understand that the Living Hall is a space for community living and shall not engage in any behavior that can be disruptive to others including speaking loudly, drinking, smoking or engagi</w:t>
      </w:r>
      <w:r>
        <w:rPr>
          <w:rFonts w:ascii="맑은 고딕"/>
        </w:rPr>
        <w:t>ng in violen</w:t>
      </w:r>
      <w:r>
        <w:rPr>
          <w:rFonts w:ascii="맑은 고딕" w:hint="eastAsia"/>
        </w:rPr>
        <w:t>t behavior</w:t>
      </w:r>
      <w:r w:rsidR="007967ED">
        <w:rPr>
          <w:rFonts w:ascii="맑은 고딕"/>
        </w:rPr>
        <w:t xml:space="preserve">. </w:t>
      </w:r>
      <w:r>
        <w:rPr>
          <w:rFonts w:ascii="맑은 고딕" w:hint="eastAsia"/>
        </w:rPr>
        <w:t xml:space="preserve">To maintain harmony </w:t>
      </w:r>
      <w:r>
        <w:rPr>
          <w:rFonts w:ascii="맑은 고딕"/>
        </w:rPr>
        <w:t>I will be especially cooperat</w:t>
      </w:r>
      <w:r>
        <w:rPr>
          <w:rFonts w:ascii="맑은 고딕" w:hint="eastAsia"/>
        </w:rPr>
        <w:t>ive</w:t>
      </w:r>
      <w:r>
        <w:rPr>
          <w:rFonts w:ascii="맑은 고딕"/>
        </w:rPr>
        <w:t xml:space="preserve"> and respect</w:t>
      </w:r>
      <w:r>
        <w:rPr>
          <w:rFonts w:ascii="맑은 고딕" w:hint="eastAsia"/>
        </w:rPr>
        <w:t>ful</w:t>
      </w:r>
      <w:r w:rsidR="007967ED">
        <w:rPr>
          <w:rFonts w:ascii="맑은 고딕"/>
        </w:rPr>
        <w:t xml:space="preserve"> </w:t>
      </w:r>
      <w:r>
        <w:rPr>
          <w:rFonts w:ascii="맑은 고딕" w:hint="eastAsia"/>
        </w:rPr>
        <w:t xml:space="preserve">towards </w:t>
      </w:r>
      <w:r w:rsidR="007967ED">
        <w:rPr>
          <w:rFonts w:ascii="맑은 고딕"/>
        </w:rPr>
        <w:t xml:space="preserve">my roommate. 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>4. (</w:t>
      </w:r>
      <w:r w:rsidR="00A24B7E">
        <w:rPr>
          <w:rFonts w:ascii="맑은 고딕" w:hint="eastAsia"/>
        </w:rPr>
        <w:t xml:space="preserve">The </w:t>
      </w:r>
      <w:r w:rsidR="00A24B7E">
        <w:rPr>
          <w:rFonts w:ascii="맑은 고딕"/>
        </w:rPr>
        <w:t>Use</w:t>
      </w:r>
      <w:r>
        <w:rPr>
          <w:rFonts w:ascii="맑은 고딕"/>
        </w:rPr>
        <w:t xml:space="preserve"> of Personal Info</w:t>
      </w:r>
      <w:r w:rsidR="00A24B7E">
        <w:rPr>
          <w:rFonts w:ascii="맑은 고딕"/>
        </w:rPr>
        <w:t>rmation) The Living Hall may u</w:t>
      </w:r>
      <w:r w:rsidR="00A52DDC">
        <w:rPr>
          <w:rFonts w:ascii="맑은 고딕" w:hint="eastAsia"/>
        </w:rPr>
        <w:t>se</w:t>
      </w:r>
      <w:r>
        <w:rPr>
          <w:rFonts w:ascii="맑은 고딕"/>
        </w:rPr>
        <w:t xml:space="preserve"> personal information for purposes related to the operation and security of the Living Hall.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>5. (</w:t>
      </w:r>
      <w:r w:rsidR="00A52DDC">
        <w:rPr>
          <w:rFonts w:ascii="맑은 고딕" w:hint="eastAsia"/>
        </w:rPr>
        <w:t>Permission to Access Room</w:t>
      </w:r>
      <w:r>
        <w:rPr>
          <w:rFonts w:ascii="맑은 고딕"/>
        </w:rPr>
        <w:t xml:space="preserve">) I agree to open the doors to my room for safety reasons such as fire, repair or disinfection. 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>6. (Official Period of Stay) All tenant students must observe the official period of stay.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 xml:space="preserve">7. (Restriction of Unauthorized Access) </w:t>
      </w:r>
      <w:r w:rsidR="00A52DDC">
        <w:rPr>
          <w:rFonts w:ascii="맑은 고딕" w:hint="eastAsia"/>
        </w:rPr>
        <w:t xml:space="preserve">Non-registered persons wishing to enter The Living Hall </w:t>
      </w:r>
      <w:r>
        <w:rPr>
          <w:rFonts w:ascii="맑은 고딕"/>
        </w:rPr>
        <w:t xml:space="preserve">must receive approval in advance </w:t>
      </w:r>
      <w:r w:rsidR="00A52DDC">
        <w:rPr>
          <w:rFonts w:ascii="맑은 고딕"/>
        </w:rPr>
        <w:t xml:space="preserve">and students who allow </w:t>
      </w:r>
      <w:r w:rsidR="00A52DDC">
        <w:rPr>
          <w:rFonts w:ascii="맑은 고딕" w:hint="eastAsia"/>
        </w:rPr>
        <w:t>such persons</w:t>
      </w:r>
      <w:r>
        <w:rPr>
          <w:rFonts w:ascii="맑은 고딕"/>
        </w:rPr>
        <w:t xml:space="preserve"> to stay overnight shall be expelled from the Living Hall. 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lastRenderedPageBreak/>
        <w:t>8. (Duty to Notify Cha</w:t>
      </w:r>
      <w:r w:rsidR="00186573">
        <w:rPr>
          <w:rFonts w:ascii="맑은 고딕"/>
        </w:rPr>
        <w:t xml:space="preserve">nges) In the event of change </w:t>
      </w:r>
      <w:r w:rsidR="00186573">
        <w:rPr>
          <w:rFonts w:ascii="맑은 고딕" w:hint="eastAsia"/>
        </w:rPr>
        <w:t>to</w:t>
      </w:r>
      <w:r>
        <w:rPr>
          <w:rFonts w:ascii="맑은 고딕"/>
        </w:rPr>
        <w:t xml:space="preserve"> personal information including leave-of-absence from school while stayin</w:t>
      </w:r>
      <w:r w:rsidR="00186573">
        <w:rPr>
          <w:rFonts w:ascii="맑은 고딕"/>
        </w:rPr>
        <w:t>g at the Living Hall, or change of address o</w:t>
      </w:r>
      <w:r w:rsidR="00186573">
        <w:rPr>
          <w:rFonts w:ascii="맑은 고딕" w:hint="eastAsia"/>
        </w:rPr>
        <w:t>r</w:t>
      </w:r>
      <w:r w:rsidR="00186573">
        <w:rPr>
          <w:rFonts w:ascii="맑은 고딕"/>
        </w:rPr>
        <w:t xml:space="preserve"> telephone number</w:t>
      </w:r>
      <w:r>
        <w:rPr>
          <w:rFonts w:ascii="맑은 고딕"/>
        </w:rPr>
        <w:t xml:space="preserve">, students must notify the building administrator or administration office. </w:t>
      </w: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>9. (Cleaning Up when Moving Out) When moving out, the tenant student must clean up the</w:t>
      </w:r>
      <w:r w:rsidR="00F84CB7">
        <w:rPr>
          <w:rFonts w:ascii="맑은 고딕" w:hint="eastAsia"/>
        </w:rPr>
        <w:t>ir</w:t>
      </w:r>
      <w:r>
        <w:rPr>
          <w:rFonts w:ascii="맑은 고딕"/>
        </w:rPr>
        <w:t xml:space="preserve"> room</w:t>
      </w:r>
      <w:r w:rsidR="00F84CB7">
        <w:rPr>
          <w:rFonts w:ascii="맑은 고딕" w:hint="eastAsia"/>
        </w:rPr>
        <w:t>. Upon vacating their room tenant students</w:t>
      </w:r>
      <w:r w:rsidR="00F84CB7">
        <w:rPr>
          <w:rFonts w:ascii="맑은 고딕"/>
        </w:rPr>
        <w:t xml:space="preserve"> </w:t>
      </w:r>
      <w:r w:rsidR="00C925D1">
        <w:rPr>
          <w:rFonts w:ascii="맑은 고딕" w:hint="eastAsia"/>
        </w:rPr>
        <w:t>will be financially respo</w:t>
      </w:r>
      <w:r w:rsidR="00F84CB7">
        <w:rPr>
          <w:rFonts w:ascii="맑은 고딕" w:hint="eastAsia"/>
        </w:rPr>
        <w:t>nsible</w:t>
      </w:r>
      <w:r>
        <w:rPr>
          <w:rFonts w:ascii="맑은 고딕"/>
        </w:rPr>
        <w:t xml:space="preserve"> for any damages to the Living Hall items or public facilities.</w:t>
      </w:r>
    </w:p>
    <w:p w:rsidR="00EF7803" w:rsidRDefault="00B45E82" w:rsidP="008108C5">
      <w:pPr>
        <w:pStyle w:val="a3"/>
        <w:spacing w:line="360" w:lineRule="auto"/>
      </w:pPr>
      <w:r>
        <w:rPr>
          <w:rFonts w:ascii="맑은 고딕"/>
        </w:rPr>
        <w:t xml:space="preserve">10. (Moving </w:t>
      </w:r>
      <w:r>
        <w:rPr>
          <w:rFonts w:ascii="맑은 고딕" w:hint="eastAsia"/>
        </w:rPr>
        <w:t>i</w:t>
      </w:r>
      <w:r w:rsidR="007967ED">
        <w:rPr>
          <w:rFonts w:ascii="맑은 고딕"/>
        </w:rPr>
        <w:t>n d</w:t>
      </w:r>
      <w:r>
        <w:rPr>
          <w:rFonts w:ascii="맑은 고딕"/>
        </w:rPr>
        <w:t>uring Vacation) I will not object</w:t>
      </w:r>
      <w:r w:rsidR="007967ED">
        <w:rPr>
          <w:rFonts w:ascii="맑은 고딕"/>
        </w:rPr>
        <w:t xml:space="preserve"> to </w:t>
      </w:r>
      <w:r>
        <w:rPr>
          <w:rFonts w:ascii="맑은 고딕" w:hint="eastAsia"/>
        </w:rPr>
        <w:t xml:space="preserve">the </w:t>
      </w:r>
      <w:r w:rsidR="007967ED">
        <w:rPr>
          <w:rFonts w:ascii="맑은 고딕"/>
        </w:rPr>
        <w:t xml:space="preserve">change </w:t>
      </w:r>
      <w:r>
        <w:rPr>
          <w:rFonts w:ascii="맑은 고딕"/>
        </w:rPr>
        <w:t>of tenant buildings due to maintenance</w:t>
      </w:r>
      <w:r w:rsidR="007967ED">
        <w:rPr>
          <w:rFonts w:ascii="맑은 고딕"/>
        </w:rPr>
        <w:t xml:space="preserve"> </w:t>
      </w:r>
      <w:r>
        <w:rPr>
          <w:rFonts w:ascii="맑은 고딕" w:hint="eastAsia"/>
        </w:rPr>
        <w:t>or other reasons at</w:t>
      </w:r>
      <w:r w:rsidR="007967ED">
        <w:rPr>
          <w:rFonts w:ascii="맑은 고딕"/>
        </w:rPr>
        <w:t xml:space="preserve"> the Living Hall during summer and winter break</w:t>
      </w:r>
      <w:r>
        <w:rPr>
          <w:rFonts w:ascii="맑은 고딕" w:hint="eastAsia"/>
        </w:rPr>
        <w:t>s. Accordingly</w:t>
      </w:r>
      <w:r>
        <w:rPr>
          <w:rFonts w:ascii="맑은 고딕"/>
        </w:rPr>
        <w:t xml:space="preserve"> </w:t>
      </w:r>
      <w:r>
        <w:rPr>
          <w:rFonts w:ascii="맑은 고딕" w:hint="eastAsia"/>
        </w:rPr>
        <w:t>I</w:t>
      </w:r>
      <w:r w:rsidR="007967ED">
        <w:rPr>
          <w:rFonts w:ascii="맑은 고딕"/>
        </w:rPr>
        <w:t xml:space="preserve"> shall move to the temporarily allotted room during </w:t>
      </w:r>
      <w:r>
        <w:rPr>
          <w:rFonts w:ascii="맑은 고딕" w:hint="eastAsia"/>
        </w:rPr>
        <w:t xml:space="preserve">the </w:t>
      </w:r>
      <w:r>
        <w:rPr>
          <w:rFonts w:ascii="맑은 고딕"/>
        </w:rPr>
        <w:t>vacation</w:t>
      </w:r>
      <w:r>
        <w:rPr>
          <w:rFonts w:ascii="맑은 고딕" w:hint="eastAsia"/>
        </w:rPr>
        <w:t xml:space="preserve"> period</w:t>
      </w:r>
      <w:r w:rsidR="007967ED">
        <w:rPr>
          <w:rFonts w:ascii="맑은 고딕"/>
        </w:rPr>
        <w:t>.</w:t>
      </w:r>
    </w:p>
    <w:p w:rsidR="00EF7803" w:rsidRDefault="00B45E82" w:rsidP="008108C5">
      <w:pPr>
        <w:pStyle w:val="a3"/>
        <w:spacing w:line="360" w:lineRule="auto"/>
      </w:pPr>
      <w:r>
        <w:rPr>
          <w:rFonts w:ascii="맑은 고딕"/>
        </w:rPr>
        <w:t xml:space="preserve">11. (Submission </w:t>
      </w:r>
      <w:r>
        <w:rPr>
          <w:rFonts w:ascii="맑은 고딕" w:hint="eastAsia"/>
        </w:rPr>
        <w:t xml:space="preserve">of </w:t>
      </w:r>
      <w:r>
        <w:rPr>
          <w:rFonts w:ascii="맑은 고딕"/>
        </w:rPr>
        <w:t xml:space="preserve">Documents and </w:t>
      </w:r>
      <w:r w:rsidR="007967ED">
        <w:rPr>
          <w:rFonts w:ascii="맑은 고딕"/>
        </w:rPr>
        <w:t>Utility Fees</w:t>
      </w:r>
      <w:r>
        <w:rPr>
          <w:rFonts w:ascii="맑은 고딕" w:hint="eastAsia"/>
        </w:rPr>
        <w:t xml:space="preserve"> </w:t>
      </w:r>
      <w:r>
        <w:rPr>
          <w:rFonts w:ascii="맑은 고딕"/>
        </w:rPr>
        <w:t>Payment</w:t>
      </w:r>
      <w:r w:rsidR="007967ED">
        <w:rPr>
          <w:rFonts w:ascii="맑은 고딕"/>
        </w:rPr>
        <w:t xml:space="preserve">) </w:t>
      </w:r>
      <w:r>
        <w:rPr>
          <w:rFonts w:ascii="맑은 고딕"/>
        </w:rPr>
        <w:t>I a</w:t>
      </w:r>
      <w:r w:rsidR="00EC7759">
        <w:rPr>
          <w:rFonts w:ascii="맑은 고딕" w:hint="eastAsia"/>
        </w:rPr>
        <w:t>ccept the respo</w:t>
      </w:r>
      <w:r>
        <w:rPr>
          <w:rFonts w:ascii="맑은 고딕" w:hint="eastAsia"/>
        </w:rPr>
        <w:t>nsibility</w:t>
      </w:r>
      <w:r w:rsidR="007967ED">
        <w:rPr>
          <w:rFonts w:ascii="맑은 고딕"/>
        </w:rPr>
        <w:t xml:space="preserve"> to </w:t>
      </w:r>
      <w:r w:rsidR="00EC7759">
        <w:rPr>
          <w:rFonts w:ascii="맑은 고딕" w:hint="eastAsia"/>
        </w:rPr>
        <w:t xml:space="preserve">pay </w:t>
      </w:r>
      <w:r w:rsidR="00EC7759">
        <w:rPr>
          <w:rFonts w:ascii="맑은 고딕"/>
        </w:rPr>
        <w:t xml:space="preserve">the Living Hall </w:t>
      </w:r>
      <w:r w:rsidR="007967ED">
        <w:rPr>
          <w:rFonts w:ascii="맑은 고딕"/>
        </w:rPr>
        <w:t xml:space="preserve">expenses </w:t>
      </w:r>
      <w:r w:rsidR="00EC7759">
        <w:rPr>
          <w:rFonts w:ascii="맑은 고딕" w:hint="eastAsia"/>
        </w:rPr>
        <w:t xml:space="preserve">according to </w:t>
      </w:r>
      <w:r w:rsidR="007967ED">
        <w:rPr>
          <w:rFonts w:ascii="맑은 고딕"/>
        </w:rPr>
        <w:t xml:space="preserve">the prescribed amount within the designated period. In the event that payments for the Living Hall are not made in full, I understand that I will </w:t>
      </w:r>
      <w:r w:rsidR="00EC7759">
        <w:rPr>
          <w:rFonts w:ascii="맑은 고딕"/>
        </w:rPr>
        <w:t>forfeit</w:t>
      </w:r>
      <w:r w:rsidR="007967ED">
        <w:rPr>
          <w:rFonts w:ascii="맑은 고딕"/>
        </w:rPr>
        <w:t xml:space="preserve"> the right to move in</w:t>
      </w:r>
      <w:r w:rsidR="00EC7759">
        <w:rPr>
          <w:rFonts w:ascii="맑은 고딕" w:hint="eastAsia"/>
        </w:rPr>
        <w:t>.</w:t>
      </w:r>
      <w:r w:rsidR="007967ED">
        <w:rPr>
          <w:rFonts w:ascii="맑은 고딕"/>
        </w:rPr>
        <w:t xml:space="preserve"> In the event that </w:t>
      </w:r>
      <w:r w:rsidR="00EC7759">
        <w:rPr>
          <w:rFonts w:ascii="맑은 고딕" w:hint="eastAsia"/>
        </w:rPr>
        <w:t xml:space="preserve">a </w:t>
      </w:r>
      <w:r w:rsidR="00EC7759">
        <w:rPr>
          <w:rFonts w:ascii="맑은 고딕"/>
        </w:rPr>
        <w:t>tenant</w:t>
      </w:r>
      <w:r w:rsidR="00EC7759">
        <w:rPr>
          <w:rFonts w:ascii="맑은 고딕" w:hint="eastAsia"/>
        </w:rPr>
        <w:t xml:space="preserve"> student does not submit an </w:t>
      </w:r>
      <w:r w:rsidR="00EC7759">
        <w:rPr>
          <w:rFonts w:ascii="맑은 고딕"/>
        </w:rPr>
        <w:t xml:space="preserve">application </w:t>
      </w:r>
      <w:r w:rsidR="00EC7759">
        <w:rPr>
          <w:rFonts w:ascii="맑은 고딕" w:hint="eastAsia"/>
        </w:rPr>
        <w:t xml:space="preserve">for an extension of stay </w:t>
      </w:r>
      <w:r w:rsidR="007967ED">
        <w:rPr>
          <w:rFonts w:ascii="맑은 고딕"/>
        </w:rPr>
        <w:t xml:space="preserve">in the Living Hall </w:t>
      </w:r>
      <w:r w:rsidR="00EC7759">
        <w:rPr>
          <w:rFonts w:ascii="맑은 고딕" w:hint="eastAsia"/>
        </w:rPr>
        <w:t>during</w:t>
      </w:r>
      <w:r w:rsidR="00EC7759">
        <w:rPr>
          <w:rFonts w:ascii="맑은 고딕"/>
        </w:rPr>
        <w:t xml:space="preserve"> the </w:t>
      </w:r>
      <w:r w:rsidR="00EC7759">
        <w:rPr>
          <w:rFonts w:ascii="맑은 고딕" w:hint="eastAsia"/>
        </w:rPr>
        <w:t>applicable</w:t>
      </w:r>
      <w:r w:rsidR="007967ED">
        <w:rPr>
          <w:rFonts w:ascii="맑은 고딕"/>
        </w:rPr>
        <w:t xml:space="preserve"> period it will be deemed as forfeiting </w:t>
      </w:r>
      <w:r w:rsidR="00EC7759">
        <w:rPr>
          <w:rFonts w:ascii="맑은 고딕" w:hint="eastAsia"/>
        </w:rPr>
        <w:t xml:space="preserve">their </w:t>
      </w:r>
      <w:r w:rsidR="007967ED">
        <w:rPr>
          <w:rFonts w:ascii="맑은 고딕"/>
        </w:rPr>
        <w:t xml:space="preserve">right to stay at the Living Hall in the second semester. </w:t>
      </w:r>
    </w:p>
    <w:p w:rsidR="00EF7803" w:rsidRDefault="00EC7759" w:rsidP="008108C5">
      <w:pPr>
        <w:pStyle w:val="a3"/>
        <w:spacing w:line="360" w:lineRule="auto"/>
      </w:pPr>
      <w:r>
        <w:rPr>
          <w:rFonts w:ascii="맑은 고딕"/>
        </w:rPr>
        <w:t>12. (</w:t>
      </w:r>
      <w:r>
        <w:rPr>
          <w:rFonts w:ascii="맑은 고딕" w:hint="eastAsia"/>
        </w:rPr>
        <w:t>The use of</w:t>
      </w:r>
      <w:r w:rsidR="007967ED">
        <w:rPr>
          <w:rFonts w:ascii="맑은 고딕"/>
        </w:rPr>
        <w:t xml:space="preserve"> Living Hall Cafeteria)</w:t>
      </w:r>
      <w:r>
        <w:rPr>
          <w:rFonts w:ascii="맑은 고딕" w:hint="eastAsia"/>
        </w:rPr>
        <w:t xml:space="preserve"> I understand that</w:t>
      </w:r>
      <w:bookmarkStart w:id="1" w:name="_GoBack"/>
      <w:bookmarkEnd w:id="1"/>
      <w:r w:rsidR="007967ED">
        <w:rPr>
          <w:rFonts w:ascii="맑은 고딕"/>
        </w:rPr>
        <w:t xml:space="preserve"> Meal</w:t>
      </w:r>
      <w:r>
        <w:rPr>
          <w:rFonts w:ascii="맑은 고딕" w:hint="eastAsia"/>
        </w:rPr>
        <w:t>s</w:t>
      </w:r>
      <w:r>
        <w:rPr>
          <w:rFonts w:ascii="맑은 고딕"/>
        </w:rPr>
        <w:t xml:space="preserve"> </w:t>
      </w:r>
      <w:r>
        <w:rPr>
          <w:rFonts w:ascii="맑은 고딕" w:hint="eastAsia"/>
        </w:rPr>
        <w:t>are</w:t>
      </w:r>
      <w:r w:rsidR="007967ED">
        <w:rPr>
          <w:rFonts w:ascii="맑은 고딕"/>
        </w:rPr>
        <w:t xml:space="preserve"> optional and I will not request </w:t>
      </w:r>
      <w:r>
        <w:rPr>
          <w:rFonts w:ascii="맑은 고딕" w:hint="eastAsia"/>
        </w:rPr>
        <w:t xml:space="preserve">a </w:t>
      </w:r>
      <w:r>
        <w:rPr>
          <w:rFonts w:ascii="맑은 고딕"/>
        </w:rPr>
        <w:t>refund</w:t>
      </w:r>
      <w:r w:rsidR="007967ED">
        <w:rPr>
          <w:rFonts w:ascii="맑은 고딕"/>
        </w:rPr>
        <w:t xml:space="preserve"> for </w:t>
      </w:r>
      <w:r>
        <w:rPr>
          <w:rFonts w:ascii="맑은 고딕" w:hint="eastAsia"/>
        </w:rPr>
        <w:t xml:space="preserve">any meals that </w:t>
      </w:r>
      <w:r>
        <w:rPr>
          <w:rFonts w:ascii="맑은 고딕"/>
        </w:rPr>
        <w:t>I</w:t>
      </w:r>
      <w:r>
        <w:rPr>
          <w:rFonts w:ascii="맑은 고딕" w:hint="eastAsia"/>
        </w:rPr>
        <w:t xml:space="preserve"> have </w:t>
      </w:r>
      <w:r>
        <w:rPr>
          <w:rFonts w:ascii="맑은 고딕"/>
        </w:rPr>
        <w:t>missed</w:t>
      </w:r>
      <w:r w:rsidR="007967ED">
        <w:rPr>
          <w:rFonts w:ascii="맑은 고딕"/>
        </w:rPr>
        <w:t xml:space="preserve">.  </w:t>
      </w:r>
    </w:p>
    <w:p w:rsidR="00EF7803" w:rsidRDefault="00EF7803" w:rsidP="008108C5">
      <w:pPr>
        <w:pStyle w:val="a3"/>
        <w:spacing w:line="360" w:lineRule="auto"/>
      </w:pPr>
    </w:p>
    <w:p w:rsidR="00EF7803" w:rsidRDefault="007967ED" w:rsidP="008108C5">
      <w:pPr>
        <w:pStyle w:val="a3"/>
        <w:wordWrap/>
        <w:spacing w:line="360" w:lineRule="auto"/>
        <w:jc w:val="center"/>
      </w:pPr>
      <w:r>
        <w:rPr>
          <w:rFonts w:ascii="맑은 고딕"/>
        </w:rPr>
        <w:t xml:space="preserve">20  </w:t>
      </w:r>
      <w:r w:rsidR="00746D6E">
        <w:rPr>
          <w:rFonts w:ascii="맑은 고딕" w:hint="eastAsia"/>
        </w:rPr>
        <w:t xml:space="preserve"> </w:t>
      </w:r>
      <w:r>
        <w:rPr>
          <w:rFonts w:ascii="맑은 고딕"/>
        </w:rPr>
        <w:t xml:space="preserve"> .  </w:t>
      </w:r>
      <w:r w:rsidR="00746D6E">
        <w:rPr>
          <w:rFonts w:ascii="맑은 고딕" w:hint="eastAsia"/>
        </w:rPr>
        <w:t xml:space="preserve">  </w:t>
      </w:r>
      <w:r>
        <w:rPr>
          <w:rFonts w:ascii="맑은 고딕"/>
        </w:rPr>
        <w:t xml:space="preserve"> . </w:t>
      </w:r>
    </w:p>
    <w:p w:rsidR="00EF7803" w:rsidRDefault="00EF7803" w:rsidP="008108C5">
      <w:pPr>
        <w:pStyle w:val="a3"/>
        <w:wordWrap/>
        <w:spacing w:line="360" w:lineRule="auto"/>
        <w:jc w:val="center"/>
      </w:pPr>
    </w:p>
    <w:p w:rsidR="00EF7803" w:rsidRDefault="007967ED" w:rsidP="008108C5">
      <w:pPr>
        <w:pStyle w:val="a3"/>
        <w:spacing w:line="360" w:lineRule="auto"/>
      </w:pPr>
      <w:r>
        <w:rPr>
          <w:rFonts w:ascii="맑은 고딕"/>
        </w:rPr>
        <w:t xml:space="preserve">                       Building/Room No.                                Name</w:t>
      </w:r>
    </w:p>
    <w:sectPr w:rsidR="00EF7803" w:rsidSect="003A10B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8D" w:rsidRDefault="00B20F8D" w:rsidP="008108C5">
      <w:pPr>
        <w:spacing w:after="0" w:line="240" w:lineRule="auto"/>
      </w:pPr>
      <w:r>
        <w:separator/>
      </w:r>
    </w:p>
  </w:endnote>
  <w:endnote w:type="continuationSeparator" w:id="1">
    <w:p w:rsidR="00B20F8D" w:rsidRDefault="00B20F8D" w:rsidP="0081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8D" w:rsidRDefault="00B20F8D" w:rsidP="008108C5">
      <w:pPr>
        <w:spacing w:after="0" w:line="240" w:lineRule="auto"/>
      </w:pPr>
      <w:r>
        <w:separator/>
      </w:r>
    </w:p>
  </w:footnote>
  <w:footnote w:type="continuationSeparator" w:id="1">
    <w:p w:rsidR="00B20F8D" w:rsidRDefault="00B20F8D" w:rsidP="00810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516"/>
    <w:multiLevelType w:val="multilevel"/>
    <w:tmpl w:val="333E21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53160"/>
    <w:multiLevelType w:val="multilevel"/>
    <w:tmpl w:val="DD4A02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F2881"/>
    <w:multiLevelType w:val="multilevel"/>
    <w:tmpl w:val="1032D1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927B0"/>
    <w:multiLevelType w:val="multilevel"/>
    <w:tmpl w:val="91ECAB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F3A5B"/>
    <w:multiLevelType w:val="multilevel"/>
    <w:tmpl w:val="0DE44DE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35541"/>
    <w:multiLevelType w:val="multilevel"/>
    <w:tmpl w:val="DCA08D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61FBA"/>
    <w:multiLevelType w:val="multilevel"/>
    <w:tmpl w:val="959E5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803"/>
    <w:rsid w:val="0004705C"/>
    <w:rsid w:val="00090185"/>
    <w:rsid w:val="00135F8B"/>
    <w:rsid w:val="00186573"/>
    <w:rsid w:val="0028009A"/>
    <w:rsid w:val="003A10B4"/>
    <w:rsid w:val="00746D6E"/>
    <w:rsid w:val="007967ED"/>
    <w:rsid w:val="008108C5"/>
    <w:rsid w:val="008B64D7"/>
    <w:rsid w:val="00A24B7E"/>
    <w:rsid w:val="00A52DDC"/>
    <w:rsid w:val="00B20F8D"/>
    <w:rsid w:val="00B45E82"/>
    <w:rsid w:val="00C925D1"/>
    <w:rsid w:val="00EC7759"/>
    <w:rsid w:val="00EF7803"/>
    <w:rsid w:val="00F20389"/>
    <w:rsid w:val="00F84CB7"/>
    <w:rsid w:val="00FB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3A10B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3A10B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3A10B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3A10B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3A10B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3A10B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3A10B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rsid w:val="003A10B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8108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8108C5"/>
  </w:style>
  <w:style w:type="paragraph" w:styleId="ab">
    <w:name w:val="footer"/>
    <w:basedOn w:val="a"/>
    <w:link w:val="Char0"/>
    <w:uiPriority w:val="99"/>
    <w:unhideWhenUsed/>
    <w:rsid w:val="008108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81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Header">
    <w:name w:val="header"/>
    <w:basedOn w:val="Normal"/>
    <w:link w:val="HeaderChar"/>
    <w:uiPriority w:val="99"/>
    <w:unhideWhenUsed/>
    <w:rsid w:val="008108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108C5"/>
  </w:style>
  <w:style w:type="paragraph" w:styleId="Footer">
    <w:name w:val="footer"/>
    <w:basedOn w:val="Normal"/>
    <w:link w:val="FooterChar"/>
    <w:uiPriority w:val="99"/>
    <w:unhideWhenUsed/>
    <w:rsid w:val="008108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108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▶ 서약서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▶ 서약서</dc:title>
  <dc:creator>sw</dc:creator>
  <cp:lastModifiedBy>sw</cp:lastModifiedBy>
  <cp:revision>8</cp:revision>
  <dcterms:created xsi:type="dcterms:W3CDTF">2014-01-25T12:57:00Z</dcterms:created>
  <dcterms:modified xsi:type="dcterms:W3CDTF">2014-03-06T04:34:00Z</dcterms:modified>
</cp:coreProperties>
</file>